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1F" w:rsidRPr="001F211F" w:rsidRDefault="001F211F" w:rsidP="001F211F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F211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F211F" w:rsidRPr="001F211F" w:rsidRDefault="001F211F" w:rsidP="001F21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11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1F211F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Pr="001F211F">
        <w:rPr>
          <w:rFonts w:ascii="Times New Roman" w:hAnsi="Times New Roman" w:cs="Times New Roman"/>
          <w:sz w:val="24"/>
          <w:szCs w:val="24"/>
        </w:rPr>
        <w:t>цветов</w:t>
      </w:r>
      <w:r>
        <w:rPr>
          <w:rFonts w:ascii="Times New Roman" w:hAnsi="Times New Roman" w:cs="Times New Roman"/>
          <w:sz w:val="24"/>
          <w:szCs w:val="24"/>
        </w:rPr>
        <w:t xml:space="preserve"> для нужд ООО «Медсервис» в 2023</w:t>
      </w:r>
      <w:r w:rsidRPr="001F211F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1F211F" w:rsidRPr="001F211F" w:rsidRDefault="001F211F" w:rsidP="001F21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F211F" w:rsidRPr="001F211F" w:rsidRDefault="001F211F" w:rsidP="001F211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21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2689"/>
        <w:gridCol w:w="5103"/>
        <w:gridCol w:w="992"/>
        <w:gridCol w:w="992"/>
      </w:tblGrid>
      <w:tr w:rsidR="001F211F" w:rsidRPr="001F211F" w:rsidTr="0075040E">
        <w:trPr>
          <w:trHeight w:val="801"/>
        </w:trPr>
        <w:tc>
          <w:tcPr>
            <w:tcW w:w="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</w:tr>
      <w:tr w:rsidR="001F211F" w:rsidRPr="001F211F" w:rsidTr="0075040E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Роза в целлофановой упаковке декор с атласной лентой. Роза (1шт), упаковка целлофан (70*50 см), декор, лента атлас (2*100 см)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(1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), упаковка целлофан (70*50 см), декор,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710</w:t>
            </w:r>
          </w:p>
        </w:tc>
      </w:tr>
      <w:tr w:rsidR="001F211F" w:rsidRPr="001F211F" w:rsidTr="0075040E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</w:t>
            </w: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хризантема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(1,5*100 см)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хризантема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(зелень),упаковка сизаль (50*100 см), лента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(1,5*100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F211F" w:rsidRPr="001F211F" w:rsidTr="0075040E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№2</w:t>
            </w: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хризантема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атлас (2*100 см)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хризантема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F211F" w:rsidRPr="001F211F" w:rsidTr="0075040E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№3</w:t>
            </w: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хризантема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фетр (50*100 см), лента атлас (2*100 см)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Хризантема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фетр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1F211F" w:rsidRPr="001F211F" w:rsidTr="0075040E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Букет сборный круглый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№4 </w:t>
            </w:r>
            <w:bookmarkStart w:id="0" w:name="_GoBack"/>
            <w:bookmarkEnd w:id="0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орхидея, хризантема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орхидея, хризантема кустовая,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сизаль(50*100 см), лента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F211F" w:rsidRPr="001F211F" w:rsidTr="0075040E">
        <w:trPr>
          <w:trHeight w:val="27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Букет сборный круглый для VIP - орхидея, 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кустовая роза,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солидаго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</w:t>
            </w: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лента атлас (2*100 см)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Орхидея, роза(5-7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кустовая роза,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солидаго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1F211F" w:rsidRPr="001F211F" w:rsidTr="0075040E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Композиция настольная круглая 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тюльпан, ирис,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рабилини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лист папоротника,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, орхидея, роза кустовая, оазис, упаковка фетр (50*100 см), декор (бабочка, птичка т.д.), лента атлас (2*100 см)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тюльпан, ирис,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рабилини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лист папоротника,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, орхидея, роза кустовая, оазис, упаковка фетр (50*100 см), декор (бабочка, птичка т.д.), лента атлас (2*100см),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F211F" w:rsidRPr="001F211F" w:rsidTr="0075040E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Композиция настольная овальная орхидея, 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роза кустовая, тюльпан, ирис, хризантема одноголовая,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эустома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леукоспермум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оазис, овал, упаковка фетр (50*100см), лента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Орхидея, роза (5-7 </w:t>
            </w: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роза кустовая, тюльпан, ирис, хризантема одноголовая,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эустома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леукоспермум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оазис, овал, упаковка фетр (50*100см), лента </w:t>
            </w:r>
            <w:proofErr w:type="spell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211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1F" w:rsidRPr="001F211F" w:rsidRDefault="001F211F" w:rsidP="001F2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1F211F" w:rsidRPr="001F211F" w:rsidRDefault="001F211F" w:rsidP="001F211F">
      <w:pPr>
        <w:keepNext/>
        <w:keepLines/>
        <w:spacing w:after="120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F211F" w:rsidRPr="001F211F" w:rsidRDefault="001F211F" w:rsidP="001F211F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sectPr w:rsidR="001F211F" w:rsidRPr="001F211F" w:rsidSect="002976B3">
      <w:footerReference w:type="default" r:id="rId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1F211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04037" w:rsidRDefault="001F211F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1F"/>
    <w:rsid w:val="001F211F"/>
    <w:rsid w:val="00F2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F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2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F2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2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2023-01-10T08:01:00Z</dcterms:created>
  <dcterms:modified xsi:type="dcterms:W3CDTF">2023-01-10T08:06:00Z</dcterms:modified>
</cp:coreProperties>
</file>